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D9D8" w14:textId="77777777" w:rsidR="00244395" w:rsidRDefault="00244395" w:rsidP="00244395">
      <w:r>
        <w:t xml:space="preserve">*Omission of Articles* </w:t>
      </w:r>
    </w:p>
    <w:p w14:paraId="4C02DA35" w14:textId="77777777" w:rsidR="00244395" w:rsidRDefault="00244395" w:rsidP="00244395">
      <w:r>
        <w:t>Before uncountable nouns</w:t>
      </w:r>
    </w:p>
    <w:p w14:paraId="2479F993" w14:textId="77777777" w:rsidR="00244395" w:rsidRDefault="00244395" w:rsidP="00244395"/>
    <w:p w14:paraId="76683977" w14:textId="77777777" w:rsidR="00244395" w:rsidRDefault="00244395" w:rsidP="00244395">
      <w:r>
        <w:t>We do not use articles before uncountable and abstract nouns used in a general sense.</w:t>
      </w:r>
    </w:p>
    <w:p w14:paraId="17718BDC" w14:textId="77777777" w:rsidR="00244395" w:rsidRDefault="00244395" w:rsidP="00244395"/>
    <w:p w14:paraId="7A0F3389" w14:textId="77777777" w:rsidR="00244395" w:rsidRDefault="00244395" w:rsidP="00244395">
      <w:r>
        <w:t>Honey is sweet. (NOT The honey is sweet.)</w:t>
      </w:r>
    </w:p>
    <w:p w14:paraId="34390CF3" w14:textId="77777777" w:rsidR="00244395" w:rsidRDefault="00244395" w:rsidP="00244395">
      <w:r>
        <w:t>Sugar is bad for your teeth.</w:t>
      </w:r>
    </w:p>
    <w:p w14:paraId="0BB29BA0" w14:textId="77777777" w:rsidR="00244395" w:rsidRDefault="00244395" w:rsidP="00244395">
      <w:r>
        <w:t>Wisdom is better than riches.</w:t>
      </w:r>
    </w:p>
    <w:p w14:paraId="5E08F854" w14:textId="77777777" w:rsidR="00244395" w:rsidRDefault="00244395" w:rsidP="00244395">
      <w:r>
        <w:t>Virtue is its own reward.</w:t>
      </w:r>
    </w:p>
    <w:p w14:paraId="192B98FE" w14:textId="77777777" w:rsidR="00244395" w:rsidRDefault="00244395" w:rsidP="00244395">
      <w:r>
        <w:t>Note that uncountable nouns take the article the when used in a particular sense.</w:t>
      </w:r>
    </w:p>
    <w:p w14:paraId="38990005" w14:textId="77777777" w:rsidR="00244395" w:rsidRDefault="00244395" w:rsidP="00244395"/>
    <w:p w14:paraId="60A29F0C" w14:textId="77777777" w:rsidR="00244395" w:rsidRDefault="00244395" w:rsidP="00244395">
      <w:r>
        <w:t>Would you pass the sugar? (= the sugar on the table)</w:t>
      </w:r>
    </w:p>
    <w:p w14:paraId="59BC8A64" w14:textId="77777777" w:rsidR="00244395" w:rsidRDefault="00244395" w:rsidP="00244395">
      <w:r>
        <w:t>Before plural countable nouns</w:t>
      </w:r>
    </w:p>
    <w:p w14:paraId="311601E9" w14:textId="77777777" w:rsidR="00244395" w:rsidRDefault="00244395" w:rsidP="00244395"/>
    <w:p w14:paraId="34540A7B" w14:textId="77777777" w:rsidR="00244395" w:rsidRDefault="00244395" w:rsidP="00244395">
      <w:r>
        <w:t>We do not use articles before plural countable nouns used in a general sense.</w:t>
      </w:r>
    </w:p>
    <w:p w14:paraId="1722EB6D" w14:textId="77777777" w:rsidR="00244395" w:rsidRDefault="00244395" w:rsidP="00244395"/>
    <w:p w14:paraId="31AE66CD" w14:textId="77777777" w:rsidR="00244395" w:rsidRDefault="00244395" w:rsidP="00244395">
      <w:r>
        <w:t>Children usually rush about.</w:t>
      </w:r>
    </w:p>
    <w:p w14:paraId="0AAA94C7" w14:textId="77777777" w:rsidR="00244395" w:rsidRDefault="00244395" w:rsidP="00244395">
      <w:r>
        <w:t>Computers are useful machines.</w:t>
      </w:r>
    </w:p>
    <w:p w14:paraId="4D1A42A6" w14:textId="77777777" w:rsidR="00244395" w:rsidRDefault="00244395" w:rsidP="00244395">
      <w:r>
        <w:t>Note that plural nouns take the article the when they are used in a particular sense.</w:t>
      </w:r>
    </w:p>
    <w:p w14:paraId="037BC887" w14:textId="77777777" w:rsidR="00244395" w:rsidRDefault="00244395" w:rsidP="00244395"/>
    <w:p w14:paraId="3EC89DF0" w14:textId="77777777" w:rsidR="00244395" w:rsidRDefault="00244395" w:rsidP="00244395">
      <w:r>
        <w:t>Where are the children? (Which children? Our children)</w:t>
      </w:r>
    </w:p>
    <w:p w14:paraId="315FD130" w14:textId="77777777" w:rsidR="00244395" w:rsidRDefault="00244395" w:rsidP="00244395">
      <w:r>
        <w:t>Before proper nouns</w:t>
      </w:r>
    </w:p>
    <w:p w14:paraId="43E8DF7A" w14:textId="77777777" w:rsidR="00244395" w:rsidRDefault="00244395" w:rsidP="00244395"/>
    <w:p w14:paraId="57D21845" w14:textId="77777777" w:rsidR="00244395" w:rsidRDefault="00244395" w:rsidP="00244395">
      <w:r>
        <w:t>We do not use articles before the names of countries, people, continents, cities, rivers and lakes.</w:t>
      </w:r>
    </w:p>
    <w:p w14:paraId="31F9FDD0" w14:textId="77777777" w:rsidR="00244395" w:rsidRDefault="00244395" w:rsidP="00244395"/>
    <w:p w14:paraId="5E8AD9DF" w14:textId="77777777" w:rsidR="00244395" w:rsidRDefault="00244395" w:rsidP="00244395">
      <w:r>
        <w:t>India is a democratic country. (NOT The India …)</w:t>
      </w:r>
    </w:p>
    <w:p w14:paraId="0FD51A87" w14:textId="77777777" w:rsidR="00244395" w:rsidRDefault="00244395" w:rsidP="00244395">
      <w:r>
        <w:t>Paris is the capital of France. (NOT The Paris …)</w:t>
      </w:r>
    </w:p>
    <w:p w14:paraId="7D6770B3" w14:textId="77777777" w:rsidR="00244395" w:rsidRDefault="00244395" w:rsidP="00244395">
      <w:r>
        <w:t>Before the names of meals</w:t>
      </w:r>
    </w:p>
    <w:p w14:paraId="045B840F" w14:textId="77777777" w:rsidR="00244395" w:rsidRDefault="00244395" w:rsidP="00244395"/>
    <w:p w14:paraId="45E5DEAF" w14:textId="77777777" w:rsidR="00244395" w:rsidRDefault="00244395" w:rsidP="00244395">
      <w:r>
        <w:t>We do not use articles before the names of meals.</w:t>
      </w:r>
    </w:p>
    <w:p w14:paraId="1E9CB1FF" w14:textId="77777777" w:rsidR="00244395" w:rsidRDefault="00244395" w:rsidP="00244395"/>
    <w:p w14:paraId="7C6555FB" w14:textId="77777777" w:rsidR="00244395" w:rsidRDefault="00244395" w:rsidP="00244395">
      <w:r>
        <w:t>Mother is cooking lunch.</w:t>
      </w:r>
    </w:p>
    <w:p w14:paraId="56A06FEC" w14:textId="77777777" w:rsidR="00244395" w:rsidRDefault="00244395" w:rsidP="00244395">
      <w:r>
        <w:t>Dinner is ready.</w:t>
      </w:r>
    </w:p>
    <w:p w14:paraId="63F2A698" w14:textId="77777777" w:rsidR="00244395" w:rsidRDefault="00244395" w:rsidP="00244395">
      <w:r>
        <w:t>We use a when there is an adjective before breakfast, lunch, dinner etc. We use the when we are talking about a particular meal.</w:t>
      </w:r>
    </w:p>
    <w:p w14:paraId="6EEE0AB4" w14:textId="77777777" w:rsidR="00244395" w:rsidRDefault="00244395" w:rsidP="00244395"/>
    <w:p w14:paraId="3D1D9466" w14:textId="77777777" w:rsidR="00244395" w:rsidRDefault="00244395" w:rsidP="00244395">
      <w:r>
        <w:t>I had a late dinner yesterday.</w:t>
      </w:r>
    </w:p>
    <w:p w14:paraId="32D2F462" w14:textId="77777777" w:rsidR="00244395" w:rsidRDefault="00244395" w:rsidP="00244395">
      <w:r>
        <w:t>The lunch we had at the restaurant was very good.</w:t>
      </w:r>
    </w:p>
    <w:p w14:paraId="61F61995" w14:textId="77777777" w:rsidR="00244395" w:rsidRDefault="00244395" w:rsidP="00244395">
      <w:r>
        <w:t>Before languages</w:t>
      </w:r>
    </w:p>
    <w:p w14:paraId="39405BFF" w14:textId="77777777" w:rsidR="00244395" w:rsidRDefault="00244395" w:rsidP="00244395"/>
    <w:p w14:paraId="75160A91" w14:textId="77777777" w:rsidR="00244395" w:rsidRDefault="00244395" w:rsidP="00244395">
      <w:r>
        <w:t>We do not use articles before the names of languages.</w:t>
      </w:r>
    </w:p>
    <w:p w14:paraId="69A06112" w14:textId="77777777" w:rsidR="00244395" w:rsidRDefault="00244395" w:rsidP="00244395"/>
    <w:p w14:paraId="48B8EE3E" w14:textId="77777777" w:rsidR="00244395" w:rsidRDefault="00244395" w:rsidP="00244395">
      <w:r>
        <w:t>Can you speak English? (NOT Can you speak the English?)</w:t>
      </w:r>
    </w:p>
    <w:p w14:paraId="7998A047" w14:textId="77777777" w:rsidR="00244395" w:rsidRDefault="00244395" w:rsidP="00244395">
      <w:r>
        <w:t>They speak French at home.</w:t>
      </w:r>
    </w:p>
    <w:p w14:paraId="6F49C93D" w14:textId="77777777" w:rsidR="00244395" w:rsidRDefault="00244395" w:rsidP="00244395">
      <w:r>
        <w:t>Before school, college, university, church, bed, hospital, prison etc.</w:t>
      </w:r>
    </w:p>
    <w:p w14:paraId="7CBA1654" w14:textId="77777777" w:rsidR="00244395" w:rsidRDefault="00244395" w:rsidP="00244395"/>
    <w:p w14:paraId="09F78762" w14:textId="77777777" w:rsidR="00244395" w:rsidRDefault="00244395" w:rsidP="00244395">
      <w:r>
        <w:t>His dad is still in hospital.</w:t>
      </w:r>
    </w:p>
    <w:p w14:paraId="78117F9C" w14:textId="77777777" w:rsidR="00244395" w:rsidRDefault="00244395" w:rsidP="00244395">
      <w:r>
        <w:t>We learned English at school.</w:t>
      </w:r>
    </w:p>
    <w:p w14:paraId="525968AD" w14:textId="77777777" w:rsidR="00244395" w:rsidRDefault="00244395" w:rsidP="00244395">
      <w:r>
        <w:t>He is at university.</w:t>
      </w:r>
    </w:p>
    <w:p w14:paraId="4B1188FE" w14:textId="77777777" w:rsidR="00244395" w:rsidRDefault="00244395" w:rsidP="00244395">
      <w:r>
        <w:t>The is used before these words when the reference is to the building or object rather than to the normal activity that goes on there.</w:t>
      </w:r>
    </w:p>
    <w:p w14:paraId="7AC1516F" w14:textId="77777777" w:rsidR="00244395" w:rsidRDefault="00244395" w:rsidP="00244395"/>
    <w:p w14:paraId="655E155E" w14:textId="77777777" w:rsidR="00244395" w:rsidRDefault="00244395" w:rsidP="00244395">
      <w:r>
        <w:t>I met her at the church. (Here the reference is to the building and not to the activity that is going on there.)</w:t>
      </w:r>
    </w:p>
    <w:p w14:paraId="6B81A279" w14:textId="6566B5B3" w:rsidR="00244395" w:rsidRDefault="00244395">
      <w:r>
        <w:t>I went to the hospital to see my friend.</w:t>
      </w:r>
    </w:p>
    <w:sectPr w:rsidR="002443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95"/>
    <w:rsid w:val="00244395"/>
    <w:rsid w:val="00626C7B"/>
    <w:rsid w:val="00B54AA9"/>
    <w:rsid w:val="00E6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A29E72"/>
  <w15:chartTrackingRefBased/>
  <w15:docId w15:val="{A4590378-C4C5-234B-BDD3-066552F7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39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39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39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4439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4439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44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39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39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2025-06-11T03:47:00Z</dcterms:created>
  <dcterms:modified xsi:type="dcterms:W3CDTF">2025-06-11T03:47:00Z</dcterms:modified>
</cp:coreProperties>
</file>